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8AC4D" w14:textId="3560FD18" w:rsidR="005F788C" w:rsidRPr="00247596" w:rsidRDefault="00A062CC" w:rsidP="005F788C">
      <w:pPr>
        <w:pStyle w:val="tc2"/>
        <w:shd w:val="clear" w:color="auto" w:fill="FFFFFF"/>
        <w:rPr>
          <w:rFonts w:ascii="Century" w:hAnsi="Century"/>
          <w:b/>
          <w:sz w:val="28"/>
          <w:szCs w:val="28"/>
          <w:lang w:val="uk-UA"/>
        </w:rPr>
      </w:pPr>
      <w:r w:rsidRPr="00247596">
        <w:rPr>
          <w:rFonts w:ascii="Century" w:hAnsi="Century"/>
          <w:b/>
          <w:noProof/>
          <w:sz w:val="28"/>
          <w:szCs w:val="28"/>
          <w:lang w:val="uk-UA"/>
        </w:rPr>
        <w:drawing>
          <wp:inline distT="0" distB="0" distL="0" distR="0" wp14:anchorId="459D411C" wp14:editId="24A05170">
            <wp:extent cx="436245" cy="616585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A6E4AE" w14:textId="77777777" w:rsidR="005F788C" w:rsidRPr="00A062CC" w:rsidRDefault="005F788C" w:rsidP="005F788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62CC">
        <w:rPr>
          <w:rFonts w:ascii="Century" w:hAnsi="Century"/>
          <w:bCs/>
          <w:sz w:val="28"/>
          <w:szCs w:val="28"/>
          <w:lang w:val="uk-UA"/>
        </w:rPr>
        <w:t>УКРАЇНА</w:t>
      </w:r>
    </w:p>
    <w:p w14:paraId="079FD7D5" w14:textId="77777777" w:rsidR="005F788C" w:rsidRPr="00247596" w:rsidRDefault="005F788C" w:rsidP="005F788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247596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14:paraId="1A27BA28" w14:textId="77777777" w:rsidR="005F788C" w:rsidRPr="00A062CC" w:rsidRDefault="005F788C" w:rsidP="005F788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62CC">
        <w:rPr>
          <w:rFonts w:ascii="Century" w:hAnsi="Century"/>
          <w:bCs/>
          <w:sz w:val="28"/>
          <w:szCs w:val="28"/>
          <w:lang w:val="uk-UA"/>
        </w:rPr>
        <w:t>ЛЬВІВСЬКОЇ ОБЛАСТІ</w:t>
      </w:r>
    </w:p>
    <w:p w14:paraId="011D57B8" w14:textId="6AFD10EC" w:rsidR="005F788C" w:rsidRPr="00247596" w:rsidRDefault="00FE175B" w:rsidP="005F788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30</w:t>
      </w:r>
      <w:r w:rsidR="00247596" w:rsidRPr="00247596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788C" w:rsidRPr="00A062CC">
        <w:rPr>
          <w:rFonts w:ascii="Century" w:hAnsi="Century"/>
          <w:bCs/>
          <w:sz w:val="28"/>
          <w:szCs w:val="28"/>
          <w:lang w:val="uk-UA"/>
        </w:rPr>
        <w:t>СЕСІЯ ВОСЬМОГО  СКЛИКАННЯ</w:t>
      </w:r>
    </w:p>
    <w:p w14:paraId="62D935B0" w14:textId="49F4F2A6" w:rsidR="00247596" w:rsidRPr="00A062CC" w:rsidRDefault="00247596" w:rsidP="00247596">
      <w:pPr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A062CC">
        <w:rPr>
          <w:rFonts w:ascii="Century" w:eastAsia="Calibri" w:hAnsi="Century"/>
          <w:bCs/>
          <w:sz w:val="32"/>
          <w:szCs w:val="32"/>
        </w:rPr>
        <w:t>РІШЕННЯ</w:t>
      </w:r>
      <w:r w:rsidRPr="00A03FC3">
        <w:rPr>
          <w:rFonts w:ascii="Century" w:eastAsia="Calibri" w:hAnsi="Century"/>
          <w:b/>
          <w:sz w:val="32"/>
          <w:szCs w:val="32"/>
        </w:rPr>
        <w:t xml:space="preserve"> № </w:t>
      </w:r>
      <w:r w:rsidR="00A062CC">
        <w:rPr>
          <w:rFonts w:ascii="Century" w:eastAsia="Calibri" w:hAnsi="Century"/>
          <w:b/>
          <w:sz w:val="32"/>
          <w:szCs w:val="32"/>
          <w:lang w:val="uk-UA"/>
        </w:rPr>
        <w:t>23/30-5618</w:t>
      </w:r>
    </w:p>
    <w:p w14:paraId="41ED906E" w14:textId="097F1849" w:rsidR="00247596" w:rsidRPr="00A03FC3" w:rsidRDefault="00FE175B" w:rsidP="00247596">
      <w:pPr>
        <w:jc w:val="both"/>
        <w:rPr>
          <w:rFonts w:ascii="Century" w:eastAsia="Calibri" w:hAnsi="Century"/>
          <w:sz w:val="28"/>
          <w:szCs w:val="28"/>
        </w:rPr>
      </w:pPr>
      <w:bookmarkStart w:id="0" w:name="_Hlk69735883"/>
      <w:r>
        <w:rPr>
          <w:rFonts w:ascii="Century" w:eastAsia="Calibri" w:hAnsi="Century"/>
          <w:sz w:val="28"/>
          <w:szCs w:val="28"/>
          <w:lang w:val="uk-UA"/>
        </w:rPr>
        <w:t>20</w:t>
      </w:r>
      <w:r>
        <w:rPr>
          <w:rFonts w:ascii="Century" w:eastAsia="Calibri" w:hAnsi="Century"/>
          <w:sz w:val="28"/>
          <w:szCs w:val="28"/>
        </w:rPr>
        <w:t xml:space="preserve"> </w:t>
      </w:r>
      <w:r>
        <w:rPr>
          <w:rFonts w:ascii="Century" w:eastAsia="Calibri" w:hAnsi="Century"/>
          <w:sz w:val="28"/>
          <w:szCs w:val="28"/>
          <w:lang w:val="uk-UA"/>
        </w:rPr>
        <w:t>квітня</w:t>
      </w:r>
      <w:r w:rsidR="00247596">
        <w:rPr>
          <w:rFonts w:ascii="Century" w:eastAsia="Calibri" w:hAnsi="Century"/>
          <w:sz w:val="28"/>
          <w:szCs w:val="28"/>
        </w:rPr>
        <w:t xml:space="preserve"> 2023 року</w:t>
      </w:r>
      <w:r w:rsidR="00247596">
        <w:rPr>
          <w:rFonts w:ascii="Century" w:eastAsia="Calibri" w:hAnsi="Century"/>
          <w:sz w:val="28"/>
          <w:szCs w:val="28"/>
        </w:rPr>
        <w:tab/>
      </w:r>
      <w:r w:rsidR="00247596">
        <w:rPr>
          <w:rFonts w:ascii="Century" w:eastAsia="Calibri" w:hAnsi="Century"/>
          <w:sz w:val="28"/>
          <w:szCs w:val="28"/>
        </w:rPr>
        <w:tab/>
      </w:r>
      <w:r w:rsidR="00247596">
        <w:rPr>
          <w:rFonts w:ascii="Century" w:eastAsia="Calibri" w:hAnsi="Century"/>
          <w:sz w:val="28"/>
          <w:szCs w:val="28"/>
        </w:rPr>
        <w:tab/>
      </w:r>
      <w:r w:rsidR="00247596">
        <w:rPr>
          <w:rFonts w:ascii="Century" w:eastAsia="Calibri" w:hAnsi="Century"/>
          <w:sz w:val="28"/>
          <w:szCs w:val="28"/>
        </w:rPr>
        <w:tab/>
      </w:r>
      <w:r w:rsidR="00247596">
        <w:rPr>
          <w:rFonts w:ascii="Century" w:eastAsia="Calibri" w:hAnsi="Century"/>
          <w:sz w:val="28"/>
          <w:szCs w:val="28"/>
        </w:rPr>
        <w:tab/>
      </w:r>
      <w:r w:rsidR="00247596">
        <w:rPr>
          <w:rFonts w:ascii="Century" w:eastAsia="Calibri" w:hAnsi="Century"/>
          <w:sz w:val="28"/>
          <w:szCs w:val="28"/>
        </w:rPr>
        <w:tab/>
      </w:r>
      <w:r w:rsidR="00A062CC">
        <w:rPr>
          <w:rFonts w:ascii="Century" w:eastAsia="Calibri" w:hAnsi="Century"/>
          <w:sz w:val="28"/>
          <w:szCs w:val="28"/>
        </w:rPr>
        <w:tab/>
      </w:r>
      <w:r w:rsidR="00247596">
        <w:rPr>
          <w:rFonts w:ascii="Century" w:eastAsia="Calibri" w:hAnsi="Century"/>
          <w:sz w:val="28"/>
          <w:szCs w:val="28"/>
        </w:rPr>
        <w:tab/>
      </w:r>
      <w:r w:rsidR="00247596" w:rsidRPr="00A03FC3">
        <w:rPr>
          <w:rFonts w:ascii="Century" w:eastAsia="Calibri" w:hAnsi="Century"/>
          <w:sz w:val="28"/>
          <w:szCs w:val="28"/>
        </w:rPr>
        <w:t xml:space="preserve">     м. Городок</w:t>
      </w:r>
    </w:p>
    <w:bookmarkEnd w:id="0"/>
    <w:p w14:paraId="51CAB097" w14:textId="77777777" w:rsidR="00247596" w:rsidRDefault="00247596" w:rsidP="00361BFD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7E56885" w14:textId="77777777" w:rsidR="006E5273" w:rsidRPr="00B3188F" w:rsidRDefault="005F788C" w:rsidP="006E5273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361BFD">
        <w:rPr>
          <w:rFonts w:ascii="Century" w:hAnsi="Century"/>
          <w:b/>
          <w:sz w:val="28"/>
          <w:szCs w:val="28"/>
        </w:rPr>
        <w:t xml:space="preserve">Про </w:t>
      </w:r>
      <w:r w:rsidR="00FE175B">
        <w:rPr>
          <w:rFonts w:ascii="Century" w:hAnsi="Century"/>
          <w:b/>
          <w:sz w:val="28"/>
          <w:szCs w:val="28"/>
          <w:lang w:val="uk-UA"/>
        </w:rPr>
        <w:t xml:space="preserve">внесення змін </w:t>
      </w:r>
      <w:r w:rsidR="00C34953">
        <w:rPr>
          <w:rFonts w:ascii="Century" w:hAnsi="Century"/>
          <w:b/>
          <w:sz w:val="28"/>
          <w:szCs w:val="28"/>
          <w:lang w:val="uk-UA"/>
        </w:rPr>
        <w:t>до Положення про відділ бухгалтерського обліку та</w:t>
      </w:r>
      <w:r w:rsidR="00F12C73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C34953">
        <w:rPr>
          <w:rFonts w:ascii="Century" w:hAnsi="Century"/>
          <w:b/>
          <w:sz w:val="28"/>
          <w:szCs w:val="28"/>
          <w:lang w:val="uk-UA"/>
        </w:rPr>
        <w:t xml:space="preserve">господарського забезпечення </w:t>
      </w:r>
      <w:r w:rsidR="006E5273">
        <w:rPr>
          <w:rFonts w:ascii="Century" w:hAnsi="Century"/>
          <w:b/>
          <w:sz w:val="28"/>
          <w:szCs w:val="28"/>
          <w:lang w:val="uk-UA"/>
        </w:rPr>
        <w:t>Городоцької міської ради,</w:t>
      </w:r>
      <w:r w:rsidR="00F12C73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6E5273">
        <w:rPr>
          <w:rFonts w:ascii="Century" w:hAnsi="Century"/>
          <w:b/>
          <w:sz w:val="28"/>
          <w:szCs w:val="28"/>
          <w:lang w:val="uk-UA"/>
        </w:rPr>
        <w:t xml:space="preserve">затвердженого </w:t>
      </w:r>
      <w:r w:rsidR="00FE175B">
        <w:rPr>
          <w:rFonts w:ascii="Century" w:hAnsi="Century"/>
          <w:b/>
          <w:sz w:val="28"/>
          <w:szCs w:val="28"/>
          <w:lang w:val="uk-UA"/>
        </w:rPr>
        <w:t xml:space="preserve"> рішення</w:t>
      </w:r>
      <w:r w:rsidR="006E5273">
        <w:rPr>
          <w:rFonts w:ascii="Century" w:hAnsi="Century"/>
          <w:b/>
          <w:sz w:val="28"/>
          <w:szCs w:val="28"/>
          <w:lang w:val="uk-UA"/>
        </w:rPr>
        <w:t>м</w:t>
      </w:r>
      <w:r w:rsidR="00FE175B">
        <w:rPr>
          <w:rFonts w:ascii="Century" w:hAnsi="Century"/>
          <w:b/>
          <w:sz w:val="28"/>
          <w:szCs w:val="28"/>
          <w:lang w:val="uk-UA"/>
        </w:rPr>
        <w:t xml:space="preserve"> сесії</w:t>
      </w:r>
      <w:r w:rsidR="00F12C73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FE175B">
        <w:rPr>
          <w:rFonts w:ascii="Century" w:hAnsi="Century"/>
          <w:b/>
          <w:sz w:val="28"/>
          <w:szCs w:val="28"/>
          <w:lang w:val="uk-UA"/>
        </w:rPr>
        <w:t xml:space="preserve">від 16.03.2023р. №23/29-5470 </w:t>
      </w:r>
    </w:p>
    <w:p w14:paraId="66E7A416" w14:textId="77777777" w:rsidR="005F788C" w:rsidRPr="00FE175B" w:rsidRDefault="005F788C" w:rsidP="005F788C">
      <w:pPr>
        <w:rPr>
          <w:sz w:val="28"/>
          <w:szCs w:val="28"/>
          <w:lang w:val="uk-UA"/>
        </w:rPr>
      </w:pPr>
    </w:p>
    <w:p w14:paraId="5F8EBDCD" w14:textId="77777777" w:rsidR="005F788C" w:rsidRDefault="00B3188F" w:rsidP="005F788C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З метою організації належної роботи міської ради, відповідно до статті 26, частини 4 статті 54 Закону України «Про мі</w:t>
      </w:r>
      <w:r w:rsidR="00FE175B">
        <w:rPr>
          <w:rFonts w:ascii="Century" w:hAnsi="Century"/>
          <w:sz w:val="28"/>
          <w:szCs w:val="28"/>
          <w:lang w:val="uk-UA"/>
        </w:rPr>
        <w:t>сцеве самоврядування в Україні» та у зв’язку з кадровими змінами,</w:t>
      </w:r>
      <w:r>
        <w:rPr>
          <w:rFonts w:ascii="Century" w:hAnsi="Century"/>
          <w:sz w:val="28"/>
          <w:szCs w:val="28"/>
          <w:lang w:val="uk-UA"/>
        </w:rPr>
        <w:t xml:space="preserve"> </w:t>
      </w:r>
      <w:r w:rsidR="005F788C" w:rsidRPr="00FE175B">
        <w:rPr>
          <w:rFonts w:ascii="Century" w:hAnsi="Century"/>
          <w:sz w:val="28"/>
          <w:szCs w:val="28"/>
          <w:lang w:val="uk-UA"/>
        </w:rPr>
        <w:t>міська рада</w:t>
      </w:r>
      <w:r>
        <w:rPr>
          <w:rFonts w:ascii="Century" w:hAnsi="Century"/>
          <w:sz w:val="28"/>
          <w:szCs w:val="28"/>
          <w:lang w:val="uk-UA"/>
        </w:rPr>
        <w:t xml:space="preserve"> </w:t>
      </w:r>
    </w:p>
    <w:p w14:paraId="5F95A251" w14:textId="77777777" w:rsidR="005F788C" w:rsidRPr="00A062CC" w:rsidRDefault="005F788C" w:rsidP="00A062CC">
      <w:pPr>
        <w:rPr>
          <w:rFonts w:ascii="Century" w:hAnsi="Century"/>
          <w:b/>
          <w:bCs/>
          <w:sz w:val="28"/>
          <w:szCs w:val="28"/>
        </w:rPr>
      </w:pPr>
      <w:r w:rsidRPr="00A062CC">
        <w:rPr>
          <w:rFonts w:ascii="Century" w:hAnsi="Century"/>
          <w:b/>
          <w:bCs/>
          <w:sz w:val="28"/>
          <w:szCs w:val="28"/>
        </w:rPr>
        <w:t>В</w:t>
      </w:r>
      <w:r w:rsidR="00F115CD" w:rsidRPr="00A062CC">
        <w:rPr>
          <w:rFonts w:ascii="Century" w:hAnsi="Century"/>
          <w:b/>
          <w:bCs/>
          <w:sz w:val="28"/>
          <w:szCs w:val="28"/>
        </w:rPr>
        <w:t xml:space="preserve"> </w:t>
      </w:r>
      <w:r w:rsidRPr="00A062CC">
        <w:rPr>
          <w:rFonts w:ascii="Century" w:hAnsi="Century"/>
          <w:b/>
          <w:bCs/>
          <w:sz w:val="28"/>
          <w:szCs w:val="28"/>
        </w:rPr>
        <w:t>И</w:t>
      </w:r>
      <w:r w:rsidR="00F115CD" w:rsidRPr="00A062CC">
        <w:rPr>
          <w:rFonts w:ascii="Century" w:hAnsi="Century"/>
          <w:b/>
          <w:bCs/>
          <w:sz w:val="28"/>
          <w:szCs w:val="28"/>
        </w:rPr>
        <w:t xml:space="preserve"> </w:t>
      </w:r>
      <w:r w:rsidRPr="00A062CC">
        <w:rPr>
          <w:rFonts w:ascii="Century" w:hAnsi="Century"/>
          <w:b/>
          <w:bCs/>
          <w:sz w:val="28"/>
          <w:szCs w:val="28"/>
        </w:rPr>
        <w:t>Р</w:t>
      </w:r>
      <w:r w:rsidR="00F115CD" w:rsidRPr="00A062CC">
        <w:rPr>
          <w:rFonts w:ascii="Century" w:hAnsi="Century"/>
          <w:b/>
          <w:bCs/>
          <w:sz w:val="28"/>
          <w:szCs w:val="28"/>
        </w:rPr>
        <w:t xml:space="preserve"> </w:t>
      </w:r>
      <w:r w:rsidRPr="00A062CC">
        <w:rPr>
          <w:rFonts w:ascii="Century" w:hAnsi="Century"/>
          <w:b/>
          <w:bCs/>
          <w:sz w:val="28"/>
          <w:szCs w:val="28"/>
        </w:rPr>
        <w:t>І</w:t>
      </w:r>
      <w:r w:rsidR="00F115CD" w:rsidRPr="00A062CC">
        <w:rPr>
          <w:rFonts w:ascii="Century" w:hAnsi="Century"/>
          <w:b/>
          <w:bCs/>
          <w:sz w:val="28"/>
          <w:szCs w:val="28"/>
        </w:rPr>
        <w:t xml:space="preserve"> </w:t>
      </w:r>
      <w:r w:rsidRPr="00A062CC">
        <w:rPr>
          <w:rFonts w:ascii="Century" w:hAnsi="Century"/>
          <w:b/>
          <w:bCs/>
          <w:sz w:val="28"/>
          <w:szCs w:val="28"/>
        </w:rPr>
        <w:t>Ш</w:t>
      </w:r>
      <w:r w:rsidR="00F115CD" w:rsidRPr="00A062CC">
        <w:rPr>
          <w:rFonts w:ascii="Century" w:hAnsi="Century"/>
          <w:b/>
          <w:bCs/>
          <w:sz w:val="28"/>
          <w:szCs w:val="28"/>
        </w:rPr>
        <w:t xml:space="preserve"> </w:t>
      </w:r>
      <w:r w:rsidRPr="00A062CC">
        <w:rPr>
          <w:rFonts w:ascii="Century" w:hAnsi="Century"/>
          <w:b/>
          <w:bCs/>
          <w:sz w:val="28"/>
          <w:szCs w:val="28"/>
        </w:rPr>
        <w:t>И</w:t>
      </w:r>
      <w:r w:rsidR="00F115CD" w:rsidRPr="00A062CC">
        <w:rPr>
          <w:rFonts w:ascii="Century" w:hAnsi="Century"/>
          <w:b/>
          <w:bCs/>
          <w:sz w:val="28"/>
          <w:szCs w:val="28"/>
        </w:rPr>
        <w:t xml:space="preserve"> </w:t>
      </w:r>
      <w:r w:rsidRPr="00A062CC">
        <w:rPr>
          <w:rFonts w:ascii="Century" w:hAnsi="Century"/>
          <w:b/>
          <w:bCs/>
          <w:sz w:val="28"/>
          <w:szCs w:val="28"/>
        </w:rPr>
        <w:t>Л</w:t>
      </w:r>
      <w:r w:rsidR="00F115CD" w:rsidRPr="00A062CC">
        <w:rPr>
          <w:rFonts w:ascii="Century" w:hAnsi="Century"/>
          <w:b/>
          <w:bCs/>
          <w:sz w:val="28"/>
          <w:szCs w:val="28"/>
        </w:rPr>
        <w:t xml:space="preserve"> </w:t>
      </w:r>
      <w:r w:rsidRPr="00A062CC">
        <w:rPr>
          <w:rFonts w:ascii="Century" w:hAnsi="Century"/>
          <w:b/>
          <w:bCs/>
          <w:sz w:val="28"/>
          <w:szCs w:val="28"/>
        </w:rPr>
        <w:t>А:</w:t>
      </w:r>
    </w:p>
    <w:p w14:paraId="0D0B6628" w14:textId="77777777" w:rsidR="00FE175B" w:rsidRDefault="00FE175B" w:rsidP="00FE175B">
      <w:pPr>
        <w:numPr>
          <w:ilvl w:val="0"/>
          <w:numId w:val="3"/>
        </w:numPr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Внести зміни в Положення про відділ бухгалтерського обліку та господарського забезпечення Городоцької міської ради, затвердженого рішенням сесії від 16.03.2023р. №23/29-5470, </w:t>
      </w:r>
      <w:r w:rsidR="006E5273">
        <w:rPr>
          <w:rFonts w:ascii="Century" w:hAnsi="Century"/>
          <w:sz w:val="28"/>
          <w:szCs w:val="28"/>
          <w:lang w:val="uk-UA"/>
        </w:rPr>
        <w:t xml:space="preserve">                 </w:t>
      </w:r>
      <w:r>
        <w:rPr>
          <w:rFonts w:ascii="Century" w:hAnsi="Century"/>
          <w:sz w:val="28"/>
          <w:szCs w:val="28"/>
          <w:lang w:val="uk-UA"/>
        </w:rPr>
        <w:t>з 01 травня 2023р., а саме виклавши пункт 1.6 ц</w:t>
      </w:r>
      <w:r w:rsidR="00554760">
        <w:rPr>
          <w:rFonts w:ascii="Century" w:hAnsi="Century"/>
          <w:sz w:val="28"/>
          <w:szCs w:val="28"/>
          <w:lang w:val="uk-UA"/>
        </w:rPr>
        <w:t>ього положення в новій редакції:</w:t>
      </w:r>
    </w:p>
    <w:p w14:paraId="095ABD8A" w14:textId="77777777" w:rsidR="00C34953" w:rsidRDefault="00C34953" w:rsidP="00C34953">
      <w:pPr>
        <w:ind w:left="851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«1.6. Відділ бухгалтерського обліку та господарського забезпечення додатково здійснює фінансове обслуговування та складає бухгалтерську звітність виконавчих органів міської ради зі статусом юридичної особи публічного права, а саме служби у справах дітей міської ради та відділу містобудування та архітектури міської ради.»</w:t>
      </w:r>
    </w:p>
    <w:p w14:paraId="792602AA" w14:textId="77777777" w:rsidR="00FD1DBE" w:rsidRPr="00B3188F" w:rsidRDefault="00C34953" w:rsidP="00FD1DBE">
      <w:pPr>
        <w:pStyle w:val="a5"/>
        <w:ind w:right="-108" w:firstLine="902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2</w:t>
      </w:r>
      <w:r w:rsidR="005F788C" w:rsidRPr="00B3188F">
        <w:rPr>
          <w:rFonts w:ascii="Century" w:hAnsi="Century"/>
          <w:szCs w:val="28"/>
        </w:rPr>
        <w:t xml:space="preserve">. </w:t>
      </w:r>
      <w:r w:rsidR="00FD1DBE" w:rsidRPr="00B3188F">
        <w:rPr>
          <w:rFonts w:ascii="Century" w:hAnsi="Century"/>
          <w:szCs w:val="28"/>
        </w:rPr>
        <w:t xml:space="preserve">Контроль за виконанням рішення покласти на </w:t>
      </w:r>
      <w:r w:rsidR="00B3188F">
        <w:rPr>
          <w:rFonts w:ascii="Century" w:hAnsi="Century"/>
          <w:szCs w:val="28"/>
        </w:rPr>
        <w:t>комісію</w:t>
      </w:r>
      <w:r w:rsidR="00FD1DBE" w:rsidRPr="00B3188F">
        <w:rPr>
          <w:rFonts w:ascii="Century" w:hAnsi="Century"/>
          <w:szCs w:val="28"/>
        </w:rPr>
        <w:t xml:space="preserve"> </w:t>
      </w:r>
      <w:r w:rsidR="001E3357" w:rsidRPr="00B3188F">
        <w:rPr>
          <w:rFonts w:ascii="Century" w:hAnsi="Century"/>
          <w:szCs w:val="28"/>
        </w:rPr>
        <w:t xml:space="preserve">з питань </w:t>
      </w:r>
      <w:r w:rsidR="00FD1DBE" w:rsidRPr="00B3188F">
        <w:rPr>
          <w:rFonts w:ascii="Century" w:hAnsi="Century"/>
          <w:szCs w:val="28"/>
        </w:rPr>
        <w:t>законності, регламенту, депутатської етики, забезпечення діяльності депутатів</w:t>
      </w:r>
      <w:r w:rsidR="00B3188F">
        <w:rPr>
          <w:rFonts w:ascii="Century" w:hAnsi="Century"/>
          <w:szCs w:val="28"/>
        </w:rPr>
        <w:t xml:space="preserve"> міської ради та керуючого справами виконавчого комітету міської ради Б. Степаняка.</w:t>
      </w:r>
    </w:p>
    <w:p w14:paraId="4241220D" w14:textId="77777777" w:rsidR="00A31729" w:rsidRDefault="00A31729" w:rsidP="005F788C">
      <w:pPr>
        <w:jc w:val="both"/>
        <w:rPr>
          <w:rFonts w:ascii="Century" w:hAnsi="Century"/>
          <w:sz w:val="28"/>
          <w:szCs w:val="28"/>
          <w:lang w:val="uk-UA"/>
        </w:rPr>
      </w:pPr>
    </w:p>
    <w:p w14:paraId="707ECD21" w14:textId="77777777" w:rsidR="00A062CC" w:rsidRPr="00B3188F" w:rsidRDefault="00A062CC" w:rsidP="005F788C">
      <w:pPr>
        <w:jc w:val="both"/>
        <w:rPr>
          <w:rFonts w:ascii="Century" w:hAnsi="Century"/>
          <w:sz w:val="28"/>
          <w:szCs w:val="28"/>
          <w:lang w:val="uk-UA"/>
        </w:rPr>
      </w:pPr>
    </w:p>
    <w:p w14:paraId="57C434F2" w14:textId="547038E0" w:rsidR="005F788C" w:rsidRDefault="005F788C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361BFD">
        <w:rPr>
          <w:rFonts w:ascii="Century" w:hAnsi="Century"/>
          <w:b/>
          <w:sz w:val="28"/>
          <w:szCs w:val="28"/>
        </w:rPr>
        <w:t xml:space="preserve">Міський голова                                </w:t>
      </w:r>
      <w:r w:rsidR="00361BFD" w:rsidRPr="00361BFD">
        <w:rPr>
          <w:rFonts w:ascii="Century" w:hAnsi="Century"/>
          <w:b/>
          <w:sz w:val="28"/>
          <w:szCs w:val="28"/>
        </w:rPr>
        <w:t xml:space="preserve">                     </w:t>
      </w:r>
      <w:r w:rsidR="00A062CC">
        <w:rPr>
          <w:rFonts w:ascii="Century" w:hAnsi="Century"/>
          <w:b/>
          <w:sz w:val="28"/>
          <w:szCs w:val="28"/>
          <w:lang w:val="uk-UA"/>
        </w:rPr>
        <w:t xml:space="preserve">   </w:t>
      </w:r>
      <w:r w:rsidR="00A31729" w:rsidRPr="00361BFD">
        <w:rPr>
          <w:rFonts w:ascii="Century" w:hAnsi="Century"/>
          <w:b/>
          <w:sz w:val="28"/>
          <w:szCs w:val="28"/>
        </w:rPr>
        <w:t>Володимир РЕМЕНЯК</w:t>
      </w:r>
    </w:p>
    <w:p w14:paraId="1D301B28" w14:textId="77777777" w:rsidR="00007724" w:rsidRDefault="00007724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sectPr w:rsidR="00007724" w:rsidSect="00A062CC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9671D"/>
    <w:multiLevelType w:val="hybridMultilevel"/>
    <w:tmpl w:val="55A04896"/>
    <w:lvl w:ilvl="0" w:tplc="E390AB26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61293D46"/>
    <w:multiLevelType w:val="multilevel"/>
    <w:tmpl w:val="32626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6A6E4508"/>
    <w:multiLevelType w:val="hybridMultilevel"/>
    <w:tmpl w:val="1A408348"/>
    <w:lvl w:ilvl="0" w:tplc="07DCC86A">
      <w:start w:val="1"/>
      <w:numFmt w:val="decimal"/>
      <w:lvlText w:val="%1."/>
      <w:lvlJc w:val="left"/>
      <w:pPr>
        <w:ind w:left="21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1547446366">
    <w:abstractNumId w:val="1"/>
  </w:num>
  <w:num w:numId="2" w16cid:durableId="1760713547">
    <w:abstractNumId w:val="0"/>
  </w:num>
  <w:num w:numId="3" w16cid:durableId="1761626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88C"/>
    <w:rsid w:val="00007724"/>
    <w:rsid w:val="00150ED2"/>
    <w:rsid w:val="001E3357"/>
    <w:rsid w:val="00247596"/>
    <w:rsid w:val="00361BFD"/>
    <w:rsid w:val="00554760"/>
    <w:rsid w:val="005849DD"/>
    <w:rsid w:val="005F788C"/>
    <w:rsid w:val="00640E8A"/>
    <w:rsid w:val="006613D7"/>
    <w:rsid w:val="006E5273"/>
    <w:rsid w:val="007C456D"/>
    <w:rsid w:val="008F3CC1"/>
    <w:rsid w:val="00A062CC"/>
    <w:rsid w:val="00A31729"/>
    <w:rsid w:val="00A34662"/>
    <w:rsid w:val="00B3188F"/>
    <w:rsid w:val="00BC19A1"/>
    <w:rsid w:val="00BD3AC2"/>
    <w:rsid w:val="00BD533D"/>
    <w:rsid w:val="00C34953"/>
    <w:rsid w:val="00C91B1D"/>
    <w:rsid w:val="00D76E13"/>
    <w:rsid w:val="00DD4732"/>
    <w:rsid w:val="00F115CD"/>
    <w:rsid w:val="00F12C73"/>
    <w:rsid w:val="00F54A55"/>
    <w:rsid w:val="00FD1DBE"/>
    <w:rsid w:val="00FE1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0EA358"/>
  <w15:chartTrackingRefBased/>
  <w15:docId w15:val="{539D6BB7-A2A8-4745-BD38-C3484060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88C"/>
    <w:rPr>
      <w:lang w:val="ru-RU" w:eastAsia="ru-RU"/>
    </w:rPr>
  </w:style>
  <w:style w:type="character" w:default="1" w:styleId="a0">
    <w:name w:val="Default Paragraph Font"/>
    <w:aliases w:val="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tc2">
    <w:name w:val="tc2"/>
    <w:basedOn w:val="a"/>
    <w:rsid w:val="005F788C"/>
    <w:pPr>
      <w:spacing w:line="300" w:lineRule="atLeast"/>
      <w:jc w:val="center"/>
    </w:pPr>
    <w:rPr>
      <w:sz w:val="24"/>
      <w:szCs w:val="24"/>
    </w:rPr>
  </w:style>
  <w:style w:type="paragraph" w:styleId="a3">
    <w:name w:val="Plain Text"/>
    <w:basedOn w:val="a"/>
    <w:rsid w:val="005F788C"/>
    <w:rPr>
      <w:rFonts w:ascii="Courier New" w:eastAsia="PMingLiU" w:hAnsi="Courier New"/>
    </w:rPr>
  </w:style>
  <w:style w:type="table" w:styleId="a4">
    <w:name w:val="Table Grid"/>
    <w:basedOn w:val="a1"/>
    <w:rsid w:val="005F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5F788C"/>
    <w:pPr>
      <w:jc w:val="both"/>
    </w:pPr>
    <w:rPr>
      <w:sz w:val="28"/>
      <w:lang w:val="uk-UA"/>
    </w:rPr>
  </w:style>
  <w:style w:type="paragraph" w:customStyle="1" w:styleId="a6">
    <w:basedOn w:val="a"/>
    <w:rsid w:val="00FD1DBE"/>
    <w:rPr>
      <w:rFonts w:ascii="Verdana" w:hAnsi="Verdana" w:cs="Verdana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Grizli777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MGI</dc:creator>
  <cp:keywords/>
  <cp:lastModifiedBy>Secretary</cp:lastModifiedBy>
  <cp:revision>2</cp:revision>
  <cp:lastPrinted>2023-04-21T09:37:00Z</cp:lastPrinted>
  <dcterms:created xsi:type="dcterms:W3CDTF">2023-04-21T09:37:00Z</dcterms:created>
  <dcterms:modified xsi:type="dcterms:W3CDTF">2023-04-21T09:37:00Z</dcterms:modified>
</cp:coreProperties>
</file>